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4" w:rsidRPr="00174D01" w:rsidRDefault="003F337F" w:rsidP="00496324">
      <w:pPr>
        <w:spacing w:after="120" w:line="240" w:lineRule="auto"/>
        <w:rPr>
          <w:rFonts w:ascii="Arial" w:hAnsi="Arial" w:cs="Arial"/>
          <w:b/>
          <w:sz w:val="28"/>
        </w:rPr>
      </w:pPr>
      <w:r w:rsidRPr="00174D01">
        <w:rPr>
          <w:rFonts w:ascii="Arial" w:hAnsi="Arial" w:cs="Arial"/>
          <w:b/>
          <w:sz w:val="28"/>
        </w:rPr>
        <w:t>BAUMWACHSTUM</w:t>
      </w:r>
    </w:p>
    <w:p w:rsidR="00496324" w:rsidRDefault="003F337F" w:rsidP="004963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die Bestimmung des Holzertrags wird der Umfang von Bäumen in ca. 1,3 m Höhe gemessen. Je nach Wetterbedingungen und Nährstoffangebot</w:t>
      </w:r>
      <w:r w:rsidR="00E50371">
        <w:rPr>
          <w:rFonts w:ascii="Arial" w:hAnsi="Arial" w:cs="Arial"/>
        </w:rPr>
        <w:t xml:space="preserve"> ist das jährliche Wachstum unterschiedlich.</w:t>
      </w:r>
    </w:p>
    <w:p w:rsidR="00E50371" w:rsidRDefault="00E50371" w:rsidP="004963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Wachstum </w:t>
      </w:r>
      <w:r w:rsidR="00835B30">
        <w:rPr>
          <w:rFonts w:ascii="Arial" w:hAnsi="Arial" w:cs="Arial"/>
        </w:rPr>
        <w:t>einer Linde</w:t>
      </w:r>
      <w:r>
        <w:rPr>
          <w:rFonts w:ascii="Arial" w:hAnsi="Arial" w:cs="Arial"/>
        </w:rPr>
        <w:t xml:space="preserve"> wurde 35 Jahre lang in unterschiedlichen Abständen gemessen:</w:t>
      </w:r>
    </w:p>
    <w:tbl>
      <w:tblPr>
        <w:tblStyle w:val="Tabellengitternetz"/>
        <w:tblW w:w="8387" w:type="dxa"/>
        <w:tblInd w:w="108" w:type="dxa"/>
        <w:tblLook w:val="04A0"/>
      </w:tblPr>
      <w:tblGrid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50371" w:rsidTr="00E50371">
        <w:trPr>
          <w:trHeight w:val="397"/>
        </w:trPr>
        <w:tc>
          <w:tcPr>
            <w:tcW w:w="1587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(Jahre)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50371" w:rsidTr="00E50371">
        <w:trPr>
          <w:trHeight w:val="397"/>
        </w:trPr>
        <w:tc>
          <w:tcPr>
            <w:tcW w:w="1587" w:type="dxa"/>
            <w:vAlign w:val="center"/>
          </w:tcPr>
          <w:p w:rsidR="00E50371" w:rsidRDefault="00E5037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(cm)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vAlign w:val="center"/>
          </w:tcPr>
          <w:p w:rsidR="00E50371" w:rsidRDefault="00F54846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="00CE192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E50371" w:rsidRDefault="00CE1921" w:rsidP="00CE19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850" w:type="dxa"/>
            <w:vAlign w:val="center"/>
          </w:tcPr>
          <w:p w:rsidR="00E50371" w:rsidRDefault="00CE1921" w:rsidP="00E50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496324" w:rsidRDefault="00496324" w:rsidP="00496324">
      <w:pPr>
        <w:spacing w:after="120" w:line="240" w:lineRule="auto"/>
        <w:rPr>
          <w:rFonts w:ascii="Arial" w:hAnsi="Arial" w:cs="Arial"/>
        </w:rPr>
      </w:pPr>
    </w:p>
    <w:p w:rsidR="00E50371" w:rsidRDefault="00E50371" w:rsidP="008F2D3D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Zeige</w:t>
      </w:r>
      <w:r w:rsidR="00835B30">
        <w:rPr>
          <w:rFonts w:ascii="Arial" w:hAnsi="Arial" w:cs="Arial"/>
        </w:rPr>
        <w:t xml:space="preserve"> mit Hilfe einer Tabellenkalkulation</w:t>
      </w:r>
      <w:r>
        <w:rPr>
          <w:rFonts w:ascii="Arial" w:hAnsi="Arial" w:cs="Arial"/>
        </w:rPr>
        <w:t xml:space="preserve">, dass </w:t>
      </w:r>
      <w:r w:rsidR="008F2D3D">
        <w:rPr>
          <w:rFonts w:ascii="Arial" w:hAnsi="Arial" w:cs="Arial"/>
        </w:rPr>
        <w:t xml:space="preserve">in diesem Fall </w:t>
      </w:r>
      <w:r>
        <w:rPr>
          <w:rFonts w:ascii="Arial" w:hAnsi="Arial" w:cs="Arial"/>
        </w:rPr>
        <w:t>die Umfänge annähernd linear wachsen!</w:t>
      </w:r>
    </w:p>
    <w:p w:rsidR="00E50371" w:rsidRDefault="00E50371" w:rsidP="008F2D3D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8F2D3D">
        <w:rPr>
          <w:rFonts w:ascii="Arial" w:hAnsi="Arial" w:cs="Arial"/>
        </w:rPr>
        <w:t xml:space="preserve">Nach einiger Zeit wird bei diesem Baum ein </w:t>
      </w:r>
      <w:r w:rsidR="00174D01">
        <w:rPr>
          <w:rFonts w:ascii="Arial" w:hAnsi="Arial" w:cs="Arial"/>
        </w:rPr>
        <w:t xml:space="preserve">Umfang von 91 cm gemessen. </w:t>
      </w:r>
      <w:r w:rsidR="008F2D3D">
        <w:rPr>
          <w:rFonts w:ascii="Arial" w:hAnsi="Arial" w:cs="Arial"/>
        </w:rPr>
        <w:br/>
      </w:r>
      <w:r w:rsidR="00174D01">
        <w:rPr>
          <w:rFonts w:ascii="Arial" w:hAnsi="Arial" w:cs="Arial"/>
        </w:rPr>
        <w:t>Ermittle algebraisch das Alter des Baumes!</w:t>
      </w:r>
    </w:p>
    <w:p w:rsidR="00356208" w:rsidRDefault="00356208" w:rsidP="004963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Was gilt bei jeder linearen Funktion f(x) = m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x + 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Ordne zu!</w:t>
      </w:r>
    </w:p>
    <w:tbl>
      <w:tblPr>
        <w:tblStyle w:val="Tabellengitternetz"/>
        <w:tblW w:w="7937" w:type="dxa"/>
        <w:tblInd w:w="1012" w:type="dxa"/>
        <w:tblLook w:val="04A0"/>
      </w:tblPr>
      <w:tblGrid>
        <w:gridCol w:w="2835"/>
        <w:gridCol w:w="850"/>
        <w:gridCol w:w="567"/>
        <w:gridCol w:w="850"/>
        <w:gridCol w:w="2835"/>
      </w:tblGrid>
      <w:tr w:rsidR="00006E91" w:rsidTr="00006E91">
        <w:tc>
          <w:tcPr>
            <w:tcW w:w="2835" w:type="dxa"/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x + 1 ) =</w:t>
            </w: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m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n</w:t>
            </w:r>
          </w:p>
        </w:tc>
      </w:tr>
      <w:tr w:rsidR="00006E91" w:rsidTr="00006E91">
        <w:tc>
          <w:tcPr>
            <w:tcW w:w="2835" w:type="dxa"/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‘ (x) =</w:t>
            </w:r>
          </w:p>
        </w:tc>
        <w:tc>
          <w:tcPr>
            <w:tcW w:w="850" w:type="dxa"/>
            <w:tcBorders>
              <w:top w:val="nil"/>
            </w:tcBorders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>) + 1</w:t>
            </w:r>
          </w:p>
        </w:tc>
      </w:tr>
      <w:tr w:rsidR="00006E91" w:rsidTr="00006E91">
        <w:tc>
          <w:tcPr>
            <w:tcW w:w="2835" w:type="dxa"/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x + n ) =</w:t>
            </w: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006E91" w:rsidTr="00006E91">
        <w:tc>
          <w:tcPr>
            <w:tcW w:w="2835" w:type="dxa"/>
            <w:tcBorders>
              <w:bottom w:val="single" w:sz="4" w:space="0" w:color="auto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( 2x ) 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+ 2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m</w:t>
            </w:r>
          </w:p>
        </w:tc>
      </w:tr>
      <w:tr w:rsidR="00006E91" w:rsidTr="00006E91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+ 1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m</w:t>
            </w:r>
          </w:p>
        </w:tc>
      </w:tr>
      <w:tr w:rsidR="00006E91" w:rsidTr="00006E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6E91" w:rsidRDefault="00006E91" w:rsidP="007A55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7A55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356208" w:rsidRDefault="00356208" w:rsidP="00496324">
      <w:pPr>
        <w:spacing w:after="120" w:line="240" w:lineRule="auto"/>
        <w:rPr>
          <w:rFonts w:ascii="Arial" w:hAnsi="Arial" w:cs="Arial"/>
        </w:rPr>
      </w:pPr>
    </w:p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Erstelle eine Funktion, sodass bei gegebenem Kreisumfang u die Querschnittfläche A berechnet wird!</w:t>
      </w:r>
    </w:p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A(u) =</w:t>
      </w:r>
    </w:p>
    <w:p w:rsidR="00F94139" w:rsidRDefault="00F94139" w:rsidP="00F94139">
      <w:pPr>
        <w:spacing w:after="12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Um wie viel Prozent wächst die Querschnittfläche eines Baumstamms, wenn der Umfang um 3 % wächst?</w:t>
      </w:r>
    </w:p>
    <w:p w:rsidR="00E50371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="00E50371">
        <w:rPr>
          <w:rFonts w:ascii="Arial" w:hAnsi="Arial" w:cs="Arial"/>
        </w:rPr>
        <w:t>)</w:t>
      </w:r>
      <w:r w:rsidR="00E50371">
        <w:rPr>
          <w:rFonts w:ascii="Arial" w:hAnsi="Arial" w:cs="Arial"/>
        </w:rPr>
        <w:tab/>
        <w:t>Berechne mit Hilfe einer Tabellenkalkulation die Querschnit</w:t>
      </w:r>
      <w:r>
        <w:rPr>
          <w:rFonts w:ascii="Arial" w:hAnsi="Arial" w:cs="Arial"/>
        </w:rPr>
        <w:t>tsflächen!</w:t>
      </w:r>
      <w:r>
        <w:rPr>
          <w:rFonts w:ascii="Arial" w:hAnsi="Arial" w:cs="Arial"/>
        </w:rPr>
        <w:br/>
      </w:r>
      <w:r w:rsidR="008F2D3D">
        <w:rPr>
          <w:rFonts w:ascii="Arial" w:hAnsi="Arial" w:cs="Arial"/>
        </w:rPr>
        <w:t>Erstelle ein exponentielles und ein quadratisches Modell und entscheide anhand der Grafik, welches besser geeignet ist!</w:t>
      </w:r>
    </w:p>
    <w:p w:rsidR="00006E91" w:rsidRDefault="00006E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6E91" w:rsidRPr="00174D01" w:rsidRDefault="00006E91" w:rsidP="00006E91">
      <w:pPr>
        <w:spacing w:after="120" w:line="240" w:lineRule="auto"/>
        <w:rPr>
          <w:rFonts w:ascii="Arial" w:hAnsi="Arial" w:cs="Arial"/>
          <w:b/>
          <w:sz w:val="28"/>
        </w:rPr>
      </w:pPr>
      <w:r w:rsidRPr="00174D01">
        <w:rPr>
          <w:rFonts w:ascii="Arial" w:hAnsi="Arial" w:cs="Arial"/>
          <w:b/>
          <w:sz w:val="28"/>
        </w:rPr>
        <w:lastRenderedPageBreak/>
        <w:t>BAUMWACHSTUM</w:t>
      </w:r>
    </w:p>
    <w:p w:rsidR="00006E91" w:rsidRDefault="00006E91" w:rsidP="00006E9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die Bestimmung des Holzertrags wird der Umfang von Bäumen in ca. 1,3 m Höhe gemessen. Je nach Wetterbedingungen und Nährstoffangebot ist das jährliche Wachstum unterschiedlich.</w:t>
      </w:r>
    </w:p>
    <w:p w:rsidR="00006E91" w:rsidRDefault="00006E91" w:rsidP="00006E9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Wachstum einer Linde wurde 35 Jahre lang in unterschiedlichen Abständen gemessen:</w:t>
      </w:r>
    </w:p>
    <w:tbl>
      <w:tblPr>
        <w:tblStyle w:val="Tabellengitternetz"/>
        <w:tblW w:w="8387" w:type="dxa"/>
        <w:tblInd w:w="108" w:type="dxa"/>
        <w:tblLook w:val="04A0"/>
      </w:tblPr>
      <w:tblGrid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06E91" w:rsidTr="000348AF">
        <w:trPr>
          <w:trHeight w:val="397"/>
        </w:trPr>
        <w:tc>
          <w:tcPr>
            <w:tcW w:w="1587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(Jahre)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6E91" w:rsidTr="000348AF">
        <w:trPr>
          <w:trHeight w:val="397"/>
        </w:trPr>
        <w:tc>
          <w:tcPr>
            <w:tcW w:w="1587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(cm)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vAlign w:val="center"/>
          </w:tcPr>
          <w:p w:rsidR="00006E91" w:rsidRDefault="00F54846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="00006E9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850" w:type="dxa"/>
            <w:vAlign w:val="center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006E91" w:rsidRDefault="00006E91" w:rsidP="00006E91">
      <w:pPr>
        <w:spacing w:after="120" w:line="240" w:lineRule="auto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Zeige mit Hilfe einer Tabellenkalkulation, dass in diesem Fall die Umfänge annähernd linear wachsen!</w:t>
      </w:r>
    </w:p>
    <w:p w:rsidR="00006E91" w:rsidRDefault="00006E91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ind w:left="705" w:hanging="70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>
            <wp:extent cx="2433099" cy="2141902"/>
            <wp:effectExtent l="19050" t="0" r="5301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99" cy="214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91" w:rsidRDefault="00006E91" w:rsidP="00006E91">
      <w:pPr>
        <w:spacing w:after="120" w:line="240" w:lineRule="auto"/>
        <w:rPr>
          <w:rFonts w:ascii="Arial" w:hAnsi="Arial" w:cs="Arial"/>
        </w:rPr>
      </w:pPr>
    </w:p>
    <w:p w:rsidR="00006E91" w:rsidRDefault="00F94139" w:rsidP="00006E91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224790</wp:posOffset>
            </wp:positionV>
            <wp:extent cx="2092325" cy="993775"/>
            <wp:effectExtent l="19050" t="0" r="3175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91">
        <w:rPr>
          <w:rFonts w:ascii="Arial" w:hAnsi="Arial" w:cs="Arial"/>
        </w:rPr>
        <w:t>(2)</w:t>
      </w:r>
      <w:r w:rsidR="00006E91">
        <w:rPr>
          <w:rFonts w:ascii="Arial" w:hAnsi="Arial" w:cs="Arial"/>
        </w:rPr>
        <w:tab/>
        <w:t xml:space="preserve">Nach einiger Zeit wird bei diesem Baum ein Umfang von 91 cm gemessen. </w:t>
      </w:r>
      <w:r w:rsidR="00006E91">
        <w:rPr>
          <w:rFonts w:ascii="Arial" w:hAnsi="Arial" w:cs="Arial"/>
        </w:rPr>
        <w:br/>
        <w:t>Ermittle algebraisch das Alter des Baumes!</w:t>
      </w:r>
    </w:p>
    <w:p w:rsidR="00006E91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Der Baum ist ca. 68 Jahre alt.</w:t>
      </w:r>
    </w:p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</w:p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Was gilt bei jeder linearen Funktion f(x) = m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x + 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Ordne zu!</w:t>
      </w:r>
    </w:p>
    <w:tbl>
      <w:tblPr>
        <w:tblStyle w:val="Tabellengitternetz"/>
        <w:tblW w:w="7937" w:type="dxa"/>
        <w:tblInd w:w="1012" w:type="dxa"/>
        <w:tblLook w:val="04A0"/>
      </w:tblPr>
      <w:tblGrid>
        <w:gridCol w:w="2835"/>
        <w:gridCol w:w="850"/>
        <w:gridCol w:w="567"/>
        <w:gridCol w:w="850"/>
        <w:gridCol w:w="2835"/>
      </w:tblGrid>
      <w:tr w:rsidR="00006E91" w:rsidTr="000348AF"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x + 1 ) =</w:t>
            </w: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m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n</w:t>
            </w:r>
          </w:p>
        </w:tc>
      </w:tr>
      <w:tr w:rsidR="00006E91" w:rsidTr="000348AF"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‘ (x) =</w:t>
            </w:r>
          </w:p>
        </w:tc>
        <w:tc>
          <w:tcPr>
            <w:tcW w:w="850" w:type="dxa"/>
            <w:tcBorders>
              <w:top w:val="nil"/>
            </w:tcBorders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>) + 1</w:t>
            </w:r>
          </w:p>
        </w:tc>
      </w:tr>
      <w:tr w:rsidR="00006E91" w:rsidTr="000348AF"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x + n ) =</w:t>
            </w: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006E91" w:rsidTr="000348AF">
        <w:tc>
          <w:tcPr>
            <w:tcW w:w="2835" w:type="dxa"/>
            <w:tcBorders>
              <w:bottom w:val="single" w:sz="4" w:space="0" w:color="auto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( 2x ) 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5" w:type="dxa"/>
          </w:tcPr>
          <w:p w:rsidR="00006E91" w:rsidRDefault="0068655E" w:rsidP="00006E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+ 2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m</w:t>
            </w:r>
          </w:p>
        </w:tc>
      </w:tr>
      <w:tr w:rsidR="00006E91" w:rsidTr="000348A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35" w:type="dxa"/>
          </w:tcPr>
          <w:p w:rsidR="00006E91" w:rsidRDefault="0068655E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(x</w:t>
            </w:r>
            <w:r w:rsidR="00006E91">
              <w:rPr>
                <w:rFonts w:ascii="Arial" w:hAnsi="Arial" w:cs="Arial"/>
              </w:rPr>
              <w:t xml:space="preserve">) + 1 </w:t>
            </w:r>
            <w:r w:rsidR="00006E91">
              <w:rPr>
                <w:rFonts w:ascii="Arial" w:hAnsi="Arial" w:cs="Arial"/>
              </w:rPr>
              <w:sym w:font="Symbol" w:char="F0D7"/>
            </w:r>
            <w:r w:rsidR="00006E91">
              <w:rPr>
                <w:rFonts w:ascii="Arial" w:hAnsi="Arial" w:cs="Arial"/>
              </w:rPr>
              <w:t xml:space="preserve"> m</w:t>
            </w:r>
          </w:p>
        </w:tc>
      </w:tr>
      <w:tr w:rsidR="00006E91" w:rsidTr="000348A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6E91" w:rsidRDefault="00006E91" w:rsidP="000348A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835" w:type="dxa"/>
          </w:tcPr>
          <w:p w:rsidR="00006E91" w:rsidRDefault="00006E91" w:rsidP="000348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</w:p>
    <w:p w:rsidR="00F94139" w:rsidRDefault="00F941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4139" w:rsidRDefault="00F94139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</w:t>
      </w:r>
      <w:r>
        <w:rPr>
          <w:rFonts w:ascii="Arial" w:hAnsi="Arial" w:cs="Arial"/>
        </w:rPr>
        <w:tab/>
        <w:t>Erstelle eine Funktion, sodass bei gegebenem Kreisumfang u die Querschnittfläche A berechnet wird!</w:t>
      </w:r>
    </w:p>
    <w:p w:rsidR="00F94139" w:rsidRDefault="00F94139" w:rsidP="00E75CE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A(u) =</w:t>
      </w:r>
      <w:r w:rsidR="00E75CEA">
        <w:rPr>
          <w:rFonts w:ascii="Arial" w:hAnsi="Arial" w:cs="Arial"/>
        </w:rPr>
        <w:t xml:space="preserve"> u² / ( 4 </w:t>
      </w:r>
      <w:r w:rsidR="00E75CEA">
        <w:rPr>
          <w:rFonts w:ascii="Arial" w:hAnsi="Arial" w:cs="Arial"/>
        </w:rPr>
        <w:sym w:font="Symbol" w:char="F070"/>
      </w:r>
      <w:r w:rsidR="00E75CEA">
        <w:rPr>
          <w:rFonts w:ascii="Arial" w:hAnsi="Arial" w:cs="Arial"/>
        </w:rPr>
        <w:t xml:space="preserve"> )</w:t>
      </w:r>
    </w:p>
    <w:p w:rsidR="00E75CEA" w:rsidRDefault="00E75CEA" w:rsidP="00F94139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Die Umformung ohne Technologie ist vermutlich einfacher.</w:t>
      </w:r>
    </w:p>
    <w:p w:rsidR="00E75CEA" w:rsidRDefault="00E75CEA" w:rsidP="00E75CEA">
      <w:pPr>
        <w:spacing w:after="120" w:line="240" w:lineRule="auto"/>
        <w:rPr>
          <w:rFonts w:ascii="Arial" w:hAnsi="Arial" w:cs="Arial"/>
        </w:rPr>
      </w:pPr>
    </w:p>
    <w:p w:rsidR="00F94139" w:rsidRDefault="00F94139" w:rsidP="00F94139">
      <w:pPr>
        <w:spacing w:after="12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Um wie viel Prozent wächst die Querschnittfläche eines Baumstamms, wenn der Umfang </w:t>
      </w:r>
      <w:r w:rsidR="00E75CEA">
        <w:rPr>
          <w:rFonts w:ascii="Arial" w:hAnsi="Arial" w:cs="Arial"/>
        </w:rPr>
        <w:br/>
      </w:r>
      <w:r>
        <w:rPr>
          <w:rFonts w:ascii="Arial" w:hAnsi="Arial" w:cs="Arial"/>
        </w:rPr>
        <w:t>um 3 % wächst?</w:t>
      </w:r>
    </w:p>
    <w:p w:rsidR="00006E91" w:rsidRDefault="00E75CEA" w:rsidP="00E75CEA">
      <w:pPr>
        <w:spacing w:after="12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Die Querschnitfläche wächst um rund 6,1%.</w:t>
      </w:r>
      <w:r>
        <w:rPr>
          <w:rFonts w:ascii="Arial" w:hAnsi="Arial" w:cs="Arial"/>
        </w:rPr>
        <w:br/>
        <w:t>Die Prozentrechnung ist mit einer (eingelernten) Technologie-Strategie einfach und übersichtlich.</w:t>
      </w: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98425</wp:posOffset>
            </wp:positionV>
            <wp:extent cx="1665605" cy="184467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26670</wp:posOffset>
            </wp:positionV>
            <wp:extent cx="2095500" cy="184467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rPr>
          <w:rFonts w:ascii="Arial" w:hAnsi="Arial" w:cs="Arial"/>
        </w:rPr>
      </w:pPr>
    </w:p>
    <w:p w:rsidR="00006E91" w:rsidRDefault="00F94139" w:rsidP="00006E91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="00006E91">
        <w:rPr>
          <w:rFonts w:ascii="Arial" w:hAnsi="Arial" w:cs="Arial"/>
        </w:rPr>
        <w:t>)</w:t>
      </w:r>
      <w:r w:rsidR="00006E91">
        <w:rPr>
          <w:rFonts w:ascii="Arial" w:hAnsi="Arial" w:cs="Arial"/>
        </w:rPr>
        <w:tab/>
        <w:t>Berechne mit Hilfe einer Tabellenkalkul</w:t>
      </w:r>
      <w:r>
        <w:rPr>
          <w:rFonts w:ascii="Arial" w:hAnsi="Arial" w:cs="Arial"/>
        </w:rPr>
        <w:t>ation die Querschnittsflächen!</w:t>
      </w:r>
      <w:r>
        <w:rPr>
          <w:rFonts w:ascii="Arial" w:hAnsi="Arial" w:cs="Arial"/>
        </w:rPr>
        <w:br/>
      </w:r>
      <w:r w:rsidR="00006E91">
        <w:rPr>
          <w:rFonts w:ascii="Arial" w:hAnsi="Arial" w:cs="Arial"/>
        </w:rPr>
        <w:t>Erstelle ein exponentielles und ein quadratisches Modell und entscheide anhand der Grafik, welches besser geeignet ist!</w:t>
      </w:r>
    </w:p>
    <w:p w:rsidR="00006E91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In der vierten Spalte findet man die Querschnittflächen, diese Werte werden gezeichnet.</w:t>
      </w:r>
      <w:r>
        <w:rPr>
          <w:rFonts w:ascii="Arial" w:hAnsi="Arial" w:cs="Arial"/>
        </w:rPr>
        <w:br/>
        <w:t>Die Funktionen werden mit dem Trend-Befehl erstellt, man sieht sofort, dass das quadratische Modell besser passt.</w:t>
      </w: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3810</wp:posOffset>
            </wp:positionV>
            <wp:extent cx="2842895" cy="253619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107315</wp:posOffset>
            </wp:positionV>
            <wp:extent cx="2175510" cy="1590040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75CEA" w:rsidRDefault="00E75CEA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006E91" w:rsidRDefault="00006E91" w:rsidP="00006E91">
      <w:pPr>
        <w:spacing w:after="120" w:line="240" w:lineRule="auto"/>
        <w:ind w:left="705" w:hanging="705"/>
        <w:rPr>
          <w:rFonts w:ascii="Arial" w:hAnsi="Arial" w:cs="Arial"/>
        </w:rPr>
      </w:pPr>
    </w:p>
    <w:p w:rsidR="00E50371" w:rsidRDefault="00E50371" w:rsidP="00496324">
      <w:pPr>
        <w:spacing w:after="120" w:line="240" w:lineRule="auto"/>
        <w:rPr>
          <w:rFonts w:ascii="Arial" w:hAnsi="Arial" w:cs="Arial"/>
        </w:rPr>
      </w:pPr>
    </w:p>
    <w:p w:rsidR="00E75CEA" w:rsidRDefault="00E75CEA" w:rsidP="00496324">
      <w:pPr>
        <w:spacing w:after="120" w:line="240" w:lineRule="auto"/>
        <w:rPr>
          <w:rFonts w:ascii="Arial" w:hAnsi="Arial" w:cs="Arial"/>
        </w:rPr>
      </w:pPr>
    </w:p>
    <w:p w:rsidR="00E75CEA" w:rsidRDefault="00E75C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5CEA" w:rsidRDefault="00E75CEA" w:rsidP="00E75CEA">
      <w:pPr>
        <w:spacing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Alternative: Ohne Regression (Trend-Befehl) kann man den ersten und den letzten Wert zur Erstellung eines Modells heranziehen.</w:t>
      </w:r>
    </w:p>
    <w:p w:rsidR="00E75CEA" w:rsidRDefault="0031206E" w:rsidP="004963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220980</wp:posOffset>
            </wp:positionV>
            <wp:extent cx="2620010" cy="2265680"/>
            <wp:effectExtent l="19050" t="0" r="8890" b="0"/>
            <wp:wrapNone/>
            <wp:docPr id="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165735</wp:posOffset>
            </wp:positionV>
            <wp:extent cx="1665605" cy="3315335"/>
            <wp:effectExtent l="1905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Default="0031206E" w:rsidP="00496324">
      <w:pPr>
        <w:spacing w:after="120" w:line="240" w:lineRule="auto"/>
        <w:rPr>
          <w:rFonts w:ascii="Arial" w:hAnsi="Arial" w:cs="Arial"/>
        </w:rPr>
      </w:pPr>
    </w:p>
    <w:p w:rsidR="0031206E" w:rsidRPr="00496324" w:rsidRDefault="0031206E" w:rsidP="0031206E">
      <w:pPr>
        <w:spacing w:after="120" w:line="240" w:lineRule="auto"/>
        <w:ind w:left="4950"/>
        <w:rPr>
          <w:rFonts w:ascii="Arial" w:hAnsi="Arial" w:cs="Arial"/>
        </w:rPr>
      </w:pPr>
      <w:r>
        <w:rPr>
          <w:rFonts w:ascii="Arial" w:hAnsi="Arial" w:cs="Arial"/>
        </w:rPr>
        <w:t>Auch hier passt das quadratische Modell eindeutig besser zu den vorgegebenen Werten.</w:t>
      </w:r>
    </w:p>
    <w:sectPr w:rsidR="0031206E" w:rsidRPr="00496324" w:rsidSect="00E50371">
      <w:footerReference w:type="default" r:id="rId14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6E" w:rsidRDefault="00912E6E" w:rsidP="008F2D3D">
      <w:pPr>
        <w:spacing w:after="0" w:line="240" w:lineRule="auto"/>
      </w:pPr>
      <w:r>
        <w:separator/>
      </w:r>
    </w:p>
  </w:endnote>
  <w:endnote w:type="continuationSeparator" w:id="0">
    <w:p w:rsidR="00912E6E" w:rsidRDefault="00912E6E" w:rsidP="008F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3D" w:rsidRDefault="00006E91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-5080</wp:posOffset>
          </wp:positionV>
          <wp:extent cx="1586865" cy="421005"/>
          <wp:effectExtent l="19050" t="0" r="0" b="0"/>
          <wp:wrapNone/>
          <wp:docPr id="1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2236166</wp:posOffset>
          </wp:positionH>
          <wp:positionV relativeFrom="paragraph">
            <wp:posOffset>-5384</wp:posOffset>
          </wp:positionV>
          <wp:extent cx="1698432" cy="421419"/>
          <wp:effectExtent l="19050" t="0" r="0" b="0"/>
          <wp:wrapNone/>
          <wp:docPr id="14" name="Bild 3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logo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432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D3D">
      <w:t>Gerhard Egger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6E" w:rsidRDefault="00912E6E" w:rsidP="008F2D3D">
      <w:pPr>
        <w:spacing w:after="0" w:line="240" w:lineRule="auto"/>
      </w:pPr>
      <w:r>
        <w:separator/>
      </w:r>
    </w:p>
  </w:footnote>
  <w:footnote w:type="continuationSeparator" w:id="0">
    <w:p w:rsidR="00912E6E" w:rsidRDefault="00912E6E" w:rsidP="008F2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324"/>
    <w:rsid w:val="00006E91"/>
    <w:rsid w:val="00174D01"/>
    <w:rsid w:val="001C1B13"/>
    <w:rsid w:val="0022466F"/>
    <w:rsid w:val="002C149C"/>
    <w:rsid w:val="0031206E"/>
    <w:rsid w:val="00356208"/>
    <w:rsid w:val="003F337F"/>
    <w:rsid w:val="004158A1"/>
    <w:rsid w:val="00496324"/>
    <w:rsid w:val="00603B7B"/>
    <w:rsid w:val="0068655E"/>
    <w:rsid w:val="00782237"/>
    <w:rsid w:val="00835B30"/>
    <w:rsid w:val="008F2D3D"/>
    <w:rsid w:val="00912E6E"/>
    <w:rsid w:val="009C6C7C"/>
    <w:rsid w:val="00B07460"/>
    <w:rsid w:val="00C165A1"/>
    <w:rsid w:val="00CE1921"/>
    <w:rsid w:val="00D43E0A"/>
    <w:rsid w:val="00DA7FF5"/>
    <w:rsid w:val="00E50371"/>
    <w:rsid w:val="00E75CEA"/>
    <w:rsid w:val="00F54846"/>
    <w:rsid w:val="00F94139"/>
    <w:rsid w:val="00F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D3D"/>
  </w:style>
  <w:style w:type="paragraph" w:styleId="Fuzeile">
    <w:name w:val="footer"/>
    <w:basedOn w:val="Standard"/>
    <w:link w:val="FuzeileZchn"/>
    <w:uiPriority w:val="99"/>
    <w:semiHidden/>
    <w:unhideWhenUsed/>
    <w:rsid w:val="008F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5</cp:revision>
  <cp:lastPrinted>2013-11-23T15:07:00Z</cp:lastPrinted>
  <dcterms:created xsi:type="dcterms:W3CDTF">2013-11-24T08:27:00Z</dcterms:created>
  <dcterms:modified xsi:type="dcterms:W3CDTF">2013-11-24T09:01:00Z</dcterms:modified>
</cp:coreProperties>
</file>